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817D" w14:textId="77777777" w:rsidR="00064FCF" w:rsidRPr="00064FCF" w:rsidRDefault="00064FCF" w:rsidP="00064FCF">
      <w:pPr>
        <w:spacing w:after="0" w:line="240" w:lineRule="auto"/>
        <w:jc w:val="center"/>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w:t>
      </w:r>
      <w:r w:rsidRPr="00064FCF">
        <w:rPr>
          <w:rFonts w:ascii="Arial" w:eastAsia="Times New Roman" w:hAnsi="Arial" w:cs="Arial"/>
          <w:noProof/>
          <w:color w:val="000000"/>
          <w:kern w:val="0"/>
          <w:sz w:val="22"/>
          <w:szCs w:val="22"/>
          <w:bdr w:val="none" w:sz="0" w:space="0" w:color="auto" w:frame="1"/>
          <w14:ligatures w14:val="none"/>
        </w:rPr>
        <w:drawing>
          <wp:inline distT="0" distB="0" distL="0" distR="0" wp14:anchorId="501D0955" wp14:editId="04FBEA1C">
            <wp:extent cx="2571750" cy="1266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750" cy="1266825"/>
                    </a:xfrm>
                    <a:prstGeom prst="rect">
                      <a:avLst/>
                    </a:prstGeom>
                    <a:noFill/>
                    <a:ln>
                      <a:noFill/>
                    </a:ln>
                  </pic:spPr>
                </pic:pic>
              </a:graphicData>
            </a:graphic>
          </wp:inline>
        </w:drawing>
      </w:r>
    </w:p>
    <w:p w14:paraId="400E7C4A"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06C30199" w14:textId="77777777" w:rsidR="00064FCF" w:rsidRPr="00064FCF" w:rsidRDefault="00064FCF" w:rsidP="00064FCF">
      <w:pPr>
        <w:spacing w:after="0" w:line="240" w:lineRule="auto"/>
        <w:jc w:val="center"/>
        <w:rPr>
          <w:rFonts w:ascii="Times New Roman" w:eastAsia="Times New Roman" w:hAnsi="Times New Roman" w:cs="Times New Roman"/>
          <w:kern w:val="0"/>
          <w14:ligatures w14:val="none"/>
        </w:rPr>
      </w:pPr>
      <w:r w:rsidRPr="00064FCF">
        <w:rPr>
          <w:rFonts w:ascii="Arial" w:eastAsia="Times New Roman" w:hAnsi="Arial" w:cs="Arial"/>
          <w:b/>
          <w:bCs/>
          <w:color w:val="C27BA0"/>
          <w:kern w:val="0"/>
          <w14:ligatures w14:val="none"/>
        </w:rPr>
        <w:t xml:space="preserve">Fair Board Meeting Minutes October 1, </w:t>
      </w:r>
      <w:proofErr w:type="gramStart"/>
      <w:r w:rsidRPr="00064FCF">
        <w:rPr>
          <w:rFonts w:ascii="Arial" w:eastAsia="Times New Roman" w:hAnsi="Arial" w:cs="Arial"/>
          <w:b/>
          <w:bCs/>
          <w:color w:val="C27BA0"/>
          <w:kern w:val="0"/>
          <w14:ligatures w14:val="none"/>
        </w:rPr>
        <w:t>2025</w:t>
      </w:r>
      <w:proofErr w:type="gramEnd"/>
      <w:r w:rsidRPr="00064FCF">
        <w:rPr>
          <w:rFonts w:ascii="Arial" w:eastAsia="Times New Roman" w:hAnsi="Arial" w:cs="Arial"/>
          <w:b/>
          <w:bCs/>
          <w:color w:val="C27BA0"/>
          <w:kern w:val="0"/>
          <w14:ligatures w14:val="none"/>
        </w:rPr>
        <w:t xml:space="preserve"> 7:00 p.m.</w:t>
      </w:r>
    </w:p>
    <w:p w14:paraId="0220EE7A" w14:textId="77777777" w:rsidR="00064FCF" w:rsidRPr="00064FCF" w:rsidRDefault="00064FCF" w:rsidP="00064FCF">
      <w:pPr>
        <w:spacing w:after="0" w:line="240" w:lineRule="auto"/>
        <w:jc w:val="center"/>
        <w:rPr>
          <w:rFonts w:ascii="Times New Roman" w:eastAsia="Times New Roman" w:hAnsi="Times New Roman" w:cs="Times New Roman"/>
          <w:kern w:val="0"/>
          <w14:ligatures w14:val="none"/>
        </w:rPr>
      </w:pPr>
      <w:r w:rsidRPr="00064FCF">
        <w:rPr>
          <w:rFonts w:ascii="Arial" w:eastAsia="Times New Roman" w:hAnsi="Arial" w:cs="Arial"/>
          <w:b/>
          <w:bCs/>
          <w:color w:val="C27BA0"/>
          <w:kern w:val="0"/>
          <w14:ligatures w14:val="none"/>
        </w:rPr>
        <w:t>Mountain View Townhall, Mtn. View, WY </w:t>
      </w:r>
    </w:p>
    <w:p w14:paraId="44697205" w14:textId="77777777" w:rsidR="00064FCF" w:rsidRPr="00064FCF" w:rsidRDefault="00064FCF" w:rsidP="00064FCF">
      <w:pPr>
        <w:spacing w:after="240" w:line="240" w:lineRule="auto"/>
        <w:rPr>
          <w:rFonts w:ascii="Times New Roman" w:eastAsia="Times New Roman" w:hAnsi="Times New Roman" w:cs="Times New Roman"/>
          <w:kern w:val="0"/>
          <w14:ligatures w14:val="none"/>
        </w:rPr>
      </w:pPr>
    </w:p>
    <w:p w14:paraId="1C481066"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In Attendance:</w:t>
      </w:r>
      <w:r w:rsidRPr="00064FCF">
        <w:rPr>
          <w:rFonts w:ascii="Arial" w:eastAsia="Times New Roman" w:hAnsi="Arial" w:cs="Arial"/>
          <w:color w:val="000000"/>
          <w:kern w:val="0"/>
          <w:sz w:val="22"/>
          <w:szCs w:val="22"/>
          <w14:ligatures w14:val="none"/>
        </w:rPr>
        <w:t xml:space="preserve"> Andy Rollins, Brett Anderson, Marlene Mackey, Elyse Lopez-Steensen, Mark Anderson, Suzy Holmes, Malory Larsen, Natalie Cornia, Cari Sue Covolo, Via Phone: Sami Matthews</w:t>
      </w:r>
    </w:p>
    <w:p w14:paraId="13A9D6B9"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w:t>
      </w:r>
    </w:p>
    <w:p w14:paraId="759F3D7D"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Overview:</w:t>
      </w:r>
    </w:p>
    <w:p w14:paraId="7906CCC8"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roofErr w:type="gramStart"/>
      <w:r w:rsidRPr="00064FCF">
        <w:rPr>
          <w:rFonts w:ascii="Arial" w:eastAsia="Times New Roman" w:hAnsi="Arial" w:cs="Arial"/>
          <w:color w:val="000000"/>
          <w:kern w:val="0"/>
          <w:sz w:val="22"/>
          <w:szCs w:val="22"/>
          <w14:ligatures w14:val="none"/>
        </w:rPr>
        <w:t>Meeting</w:t>
      </w:r>
      <w:proofErr w:type="gramEnd"/>
      <w:r w:rsidRPr="00064FCF">
        <w:rPr>
          <w:rFonts w:ascii="Arial" w:eastAsia="Times New Roman" w:hAnsi="Arial" w:cs="Arial"/>
          <w:color w:val="000000"/>
          <w:kern w:val="0"/>
          <w:sz w:val="22"/>
          <w:szCs w:val="22"/>
          <w14:ligatures w14:val="none"/>
        </w:rPr>
        <w:t xml:space="preserve"> covered financial status and bill approvals, 4-H enrollment and staffing, office needs and postage, buckle orders and sponsorships, entertainment plans and event proposals (including monster trucks), theme planning with potential military involvement, and Open exhibits limited entry change.  </w:t>
      </w:r>
    </w:p>
    <w:p w14:paraId="14EB15E9"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19B44BDC"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Meeting Called to order</w:t>
      </w:r>
      <w:r w:rsidRPr="00064FCF">
        <w:rPr>
          <w:rFonts w:ascii="Arial" w:eastAsia="Times New Roman" w:hAnsi="Arial" w:cs="Arial"/>
          <w:color w:val="000000"/>
          <w:kern w:val="0"/>
          <w:sz w:val="22"/>
          <w:szCs w:val="22"/>
          <w14:ligatures w14:val="none"/>
        </w:rPr>
        <w:t>- 7:05 p.m.</w:t>
      </w:r>
    </w:p>
    <w:p w14:paraId="34CF03F3"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Financials:</w:t>
      </w:r>
      <w:r w:rsidRPr="00064FCF">
        <w:rPr>
          <w:rFonts w:ascii="Arial" w:eastAsia="Times New Roman" w:hAnsi="Arial" w:cs="Arial"/>
          <w:color w:val="000000"/>
          <w:kern w:val="0"/>
          <w:sz w:val="22"/>
          <w:szCs w:val="22"/>
          <w14:ligatures w14:val="none"/>
        </w:rPr>
        <w:t xml:space="preserve"> Beginning balance: $69,114.63; Bills: $11,108.64; Outstanding checks- </w:t>
      </w:r>
      <w:proofErr w:type="gramStart"/>
      <w:r w:rsidRPr="00064FCF">
        <w:rPr>
          <w:rFonts w:ascii="Arial" w:eastAsia="Times New Roman" w:hAnsi="Arial" w:cs="Arial"/>
          <w:color w:val="000000"/>
          <w:kern w:val="0"/>
          <w:sz w:val="22"/>
          <w:szCs w:val="22"/>
          <w14:ligatures w14:val="none"/>
        </w:rPr>
        <w:t>$2,970.13;</w:t>
      </w:r>
      <w:proofErr w:type="gramEnd"/>
      <w:r w:rsidRPr="00064FCF">
        <w:rPr>
          <w:rFonts w:ascii="Arial" w:eastAsia="Times New Roman" w:hAnsi="Arial" w:cs="Arial"/>
          <w:color w:val="000000"/>
          <w:kern w:val="0"/>
          <w:sz w:val="22"/>
          <w:szCs w:val="22"/>
          <w14:ligatures w14:val="none"/>
        </w:rPr>
        <w:t> </w:t>
      </w:r>
    </w:p>
    <w:p w14:paraId="04D750A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Account balance:</w:t>
      </w:r>
      <w:r w:rsidRPr="00064FCF">
        <w:rPr>
          <w:rFonts w:ascii="Arial" w:eastAsia="Times New Roman" w:hAnsi="Arial" w:cs="Arial"/>
          <w:color w:val="000000"/>
          <w:kern w:val="0"/>
          <w:sz w:val="22"/>
          <w:szCs w:val="22"/>
          <w14:ligatures w14:val="none"/>
        </w:rPr>
        <w:t xml:space="preserve"> $55,035.86. Marlene Mackey Motioned to accept financials, Andy Rollins second.</w:t>
      </w:r>
    </w:p>
    <w:p w14:paraId="533CF1AD"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Bills Approved Motioned to pay bills by Andy Rollins, second by Elyse Lopez-Steensen</w:t>
      </w:r>
    </w:p>
    <w:p w14:paraId="641054BC"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Copier: $70.04</w:t>
      </w:r>
    </w:p>
    <w:p w14:paraId="618F96CC"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Teton Distributing (beer): $132.60</w:t>
      </w:r>
    </w:p>
    <w:p w14:paraId="5C98FC87"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The Adventure Zone (deposit for the 2026 fair): $6,975</w:t>
      </w:r>
    </w:p>
    <w:p w14:paraId="741CC0E0"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City of Evanston (25 trash cans): $375</w:t>
      </w:r>
    </w:p>
    <w:p w14:paraId="0E20388E"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Cook Brothers Broadcasting (radio advertising): $3,187</w:t>
      </w:r>
    </w:p>
    <w:p w14:paraId="052657B6"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xml:space="preserve">Tax and Lodging Board to refund $3,000; net cost after refund: $187. </w:t>
      </w:r>
      <w:proofErr w:type="gramStart"/>
      <w:r w:rsidRPr="00064FCF">
        <w:rPr>
          <w:rFonts w:ascii="Arial" w:eastAsia="Times New Roman" w:hAnsi="Arial" w:cs="Arial"/>
          <w:color w:val="000000"/>
          <w:kern w:val="0"/>
          <w:sz w:val="22"/>
          <w:szCs w:val="22"/>
          <w14:ligatures w14:val="none"/>
        </w:rPr>
        <w:t>Check</w:t>
      </w:r>
      <w:proofErr w:type="gramEnd"/>
      <w:r w:rsidRPr="00064FCF">
        <w:rPr>
          <w:rFonts w:ascii="Arial" w:eastAsia="Times New Roman" w:hAnsi="Arial" w:cs="Arial"/>
          <w:color w:val="000000"/>
          <w:kern w:val="0"/>
          <w:sz w:val="22"/>
          <w:szCs w:val="22"/>
          <w14:ligatures w14:val="none"/>
        </w:rPr>
        <w:t xml:space="preserve"> was reported as mailed last week.</w:t>
      </w:r>
    </w:p>
    <w:p w14:paraId="2AFF9678"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Westar (sponsor banner): $69</w:t>
      </w:r>
    </w:p>
    <w:p w14:paraId="2A3C39A9"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Total bills: $11,108.64</w:t>
      </w:r>
    </w:p>
    <w:p w14:paraId="637CC77B"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roofErr w:type="gramStart"/>
      <w:r w:rsidRPr="00064FCF">
        <w:rPr>
          <w:rFonts w:ascii="Arial" w:eastAsia="Times New Roman" w:hAnsi="Arial" w:cs="Arial"/>
          <w:color w:val="000000"/>
          <w:kern w:val="0"/>
          <w:sz w:val="22"/>
          <w:szCs w:val="22"/>
          <w14:ligatures w14:val="none"/>
        </w:rPr>
        <w:t>CNA</w:t>
      </w:r>
      <w:proofErr w:type="gramEnd"/>
      <w:r w:rsidRPr="00064FCF">
        <w:rPr>
          <w:rFonts w:ascii="Arial" w:eastAsia="Times New Roman" w:hAnsi="Arial" w:cs="Arial"/>
          <w:color w:val="000000"/>
          <w:kern w:val="0"/>
          <w:sz w:val="22"/>
          <w:szCs w:val="22"/>
          <w14:ligatures w14:val="none"/>
        </w:rPr>
        <w:t xml:space="preserve"> bond issue from last month has been cleared and confirmed </w:t>
      </w:r>
      <w:proofErr w:type="gramStart"/>
      <w:r w:rsidRPr="00064FCF">
        <w:rPr>
          <w:rFonts w:ascii="Arial" w:eastAsia="Times New Roman" w:hAnsi="Arial" w:cs="Arial"/>
          <w:color w:val="000000"/>
          <w:kern w:val="0"/>
          <w:sz w:val="22"/>
          <w:szCs w:val="22"/>
          <w14:ligatures w14:val="none"/>
        </w:rPr>
        <w:t>paid;</w:t>
      </w:r>
      <w:proofErr w:type="gramEnd"/>
      <w:r w:rsidRPr="00064FCF">
        <w:rPr>
          <w:rFonts w:ascii="Arial" w:eastAsia="Times New Roman" w:hAnsi="Arial" w:cs="Arial"/>
          <w:color w:val="000000"/>
          <w:kern w:val="0"/>
          <w:sz w:val="22"/>
          <w:szCs w:val="22"/>
          <w14:ligatures w14:val="none"/>
        </w:rPr>
        <w:t xml:space="preserve"> documentation on file.</w:t>
      </w:r>
    </w:p>
    <w:p w14:paraId="44FDB7A3"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547ACF04"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Livestock Sale Committee</w:t>
      </w:r>
      <w:r w:rsidRPr="00064FCF">
        <w:rPr>
          <w:rFonts w:ascii="Arial" w:eastAsia="Times New Roman" w:hAnsi="Arial" w:cs="Arial"/>
          <w:color w:val="000000"/>
          <w:kern w:val="0"/>
          <w:sz w:val="22"/>
          <w:szCs w:val="22"/>
          <w14:ligatures w14:val="none"/>
        </w:rPr>
        <w:t>- No Representative</w:t>
      </w:r>
    </w:p>
    <w:p w14:paraId="0664AE63"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FFA</w:t>
      </w:r>
      <w:r w:rsidRPr="00064FCF">
        <w:rPr>
          <w:rFonts w:ascii="Arial" w:eastAsia="Times New Roman" w:hAnsi="Arial" w:cs="Arial"/>
          <w:color w:val="000000"/>
          <w:kern w:val="0"/>
          <w:sz w:val="22"/>
          <w:szCs w:val="22"/>
          <w14:ligatures w14:val="none"/>
        </w:rPr>
        <w:t xml:space="preserve"> – Cari asked if the FFA could borrow the little Barn for their homecoming float.  Board Agreed</w:t>
      </w:r>
    </w:p>
    <w:p w14:paraId="5F82CEF3"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4 H</w:t>
      </w:r>
      <w:r w:rsidRPr="00064FCF">
        <w:rPr>
          <w:rFonts w:ascii="Arial" w:eastAsia="Times New Roman" w:hAnsi="Arial" w:cs="Arial"/>
          <w:color w:val="000000"/>
          <w:kern w:val="0"/>
          <w:sz w:val="22"/>
          <w:szCs w:val="22"/>
          <w14:ligatures w14:val="none"/>
        </w:rPr>
        <w:t>- 4-H enrollment started today; ½ Price for October. Encourage outreach to families &amp; kids.</w:t>
      </w:r>
    </w:p>
    <w:p w14:paraId="384A28F4"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xml:space="preserve">4-H educator position was not </w:t>
      </w:r>
      <w:proofErr w:type="gramStart"/>
      <w:r w:rsidRPr="00064FCF">
        <w:rPr>
          <w:rFonts w:ascii="Arial" w:eastAsia="Times New Roman" w:hAnsi="Arial" w:cs="Arial"/>
          <w:color w:val="000000"/>
          <w:kern w:val="0"/>
          <w:sz w:val="22"/>
          <w:szCs w:val="22"/>
          <w14:ligatures w14:val="none"/>
        </w:rPr>
        <w:t>filled;</w:t>
      </w:r>
      <w:proofErr w:type="gramEnd"/>
      <w:r w:rsidRPr="00064FCF">
        <w:rPr>
          <w:rFonts w:ascii="Arial" w:eastAsia="Times New Roman" w:hAnsi="Arial" w:cs="Arial"/>
          <w:color w:val="000000"/>
          <w:kern w:val="0"/>
          <w:sz w:val="22"/>
          <w:szCs w:val="22"/>
          <w14:ligatures w14:val="none"/>
        </w:rPr>
        <w:t xml:space="preserve"> posting expected next week. Recruiting continues; share candidates when posting is available. “Sam” decided not to take it.</w:t>
      </w:r>
    </w:p>
    <w:p w14:paraId="1011E8F8"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Commissioner</w:t>
      </w:r>
      <w:r w:rsidRPr="00064FCF">
        <w:rPr>
          <w:rFonts w:ascii="Arial" w:eastAsia="Times New Roman" w:hAnsi="Arial" w:cs="Arial"/>
          <w:color w:val="000000"/>
          <w:kern w:val="0"/>
          <w:sz w:val="22"/>
          <w:szCs w:val="22"/>
          <w14:ligatures w14:val="none"/>
        </w:rPr>
        <w:t>- Nothing to report</w:t>
      </w:r>
    </w:p>
    <w:p w14:paraId="1A231AC8"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Maintenance</w:t>
      </w:r>
      <w:r w:rsidRPr="00064FCF">
        <w:rPr>
          <w:rFonts w:ascii="Arial" w:eastAsia="Times New Roman" w:hAnsi="Arial" w:cs="Arial"/>
          <w:color w:val="000000"/>
          <w:kern w:val="0"/>
          <w:sz w:val="22"/>
          <w:szCs w:val="22"/>
          <w14:ligatures w14:val="none"/>
        </w:rPr>
        <w:t>- None</w:t>
      </w:r>
    </w:p>
    <w:p w14:paraId="4FC73655"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287C464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Fair Staff:</w:t>
      </w:r>
    </w:p>
    <w:p w14:paraId="429FEA4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Office supplies: need label tape; purchase approved.</w:t>
      </w:r>
    </w:p>
    <w:p w14:paraId="0BEA93C3"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Postage: to mail thank-you cards, Thank You buyer letters, gift cards, and livestock checks.</w:t>
      </w:r>
    </w:p>
    <w:p w14:paraId="413352A4"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Offer to have livestock buyers pick up checks in person to save postage.</w:t>
      </w:r>
    </w:p>
    <w:p w14:paraId="68F63D42"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49990B75"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Buckles:</w:t>
      </w:r>
      <w:r w:rsidRPr="00064FCF">
        <w:rPr>
          <w:rFonts w:ascii="Arial" w:eastAsia="Times New Roman" w:hAnsi="Arial" w:cs="Arial"/>
          <w:color w:val="000000"/>
          <w:kern w:val="0"/>
          <w:sz w:val="22"/>
          <w:szCs w:val="22"/>
          <w14:ligatures w14:val="none"/>
        </w:rPr>
        <w:t xml:space="preserve"> Rowdy Rose will produce 2026 buckles at $100 each.</w:t>
      </w:r>
    </w:p>
    <w:p w14:paraId="0F59525C"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Six unawarded rough stock buckles can be sent back to change year to ‘26 at $10 per buckle; prepaid shipping label provided.  Unawarded goat dairy buckle will also be changed to ‘26. </w:t>
      </w:r>
    </w:p>
    <w:p w14:paraId="70B9588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roofErr w:type="gramStart"/>
      <w:r w:rsidRPr="00064FCF">
        <w:rPr>
          <w:rFonts w:ascii="Arial" w:eastAsia="Times New Roman" w:hAnsi="Arial" w:cs="Arial"/>
          <w:color w:val="000000"/>
          <w:kern w:val="0"/>
          <w:sz w:val="22"/>
          <w:szCs w:val="22"/>
          <w14:ligatures w14:val="none"/>
        </w:rPr>
        <w:t>Buckle</w:t>
      </w:r>
      <w:proofErr w:type="gramEnd"/>
      <w:r w:rsidRPr="00064FCF">
        <w:rPr>
          <w:rFonts w:ascii="Arial" w:eastAsia="Times New Roman" w:hAnsi="Arial" w:cs="Arial"/>
          <w:color w:val="000000"/>
          <w:kern w:val="0"/>
          <w:sz w:val="22"/>
          <w:szCs w:val="22"/>
          <w14:ligatures w14:val="none"/>
        </w:rPr>
        <w:t xml:space="preserve"> list needs review and adjustments; list to be sent out before </w:t>
      </w:r>
      <w:proofErr w:type="gramStart"/>
      <w:r w:rsidRPr="00064FCF">
        <w:rPr>
          <w:rFonts w:ascii="Arial" w:eastAsia="Times New Roman" w:hAnsi="Arial" w:cs="Arial"/>
          <w:color w:val="000000"/>
          <w:kern w:val="0"/>
          <w:sz w:val="22"/>
          <w:szCs w:val="22"/>
          <w14:ligatures w14:val="none"/>
        </w:rPr>
        <w:t>next</w:t>
      </w:r>
      <w:proofErr w:type="gramEnd"/>
      <w:r w:rsidRPr="00064FCF">
        <w:rPr>
          <w:rFonts w:ascii="Arial" w:eastAsia="Times New Roman" w:hAnsi="Arial" w:cs="Arial"/>
          <w:color w:val="000000"/>
          <w:kern w:val="0"/>
          <w:sz w:val="22"/>
          <w:szCs w:val="22"/>
          <w14:ligatures w14:val="none"/>
        </w:rPr>
        <w:t xml:space="preserve"> meeting; aim to begin ordering early due to holiday production delays.</w:t>
      </w:r>
    </w:p>
    <w:p w14:paraId="118538D7"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Plan to post on Facebook to recruit 2026 buckle sponsors; board supports allowing sponsor-specific categories.  </w:t>
      </w:r>
    </w:p>
    <w:p w14:paraId="12FB3EC4" w14:textId="77777777" w:rsidR="00064FCF" w:rsidRDefault="00064FCF" w:rsidP="00064FCF">
      <w:pPr>
        <w:spacing w:after="0" w:line="240" w:lineRule="auto"/>
        <w:rPr>
          <w:rFonts w:ascii="Arial" w:eastAsia="Times New Roman" w:hAnsi="Arial" w:cs="Arial"/>
          <w:b/>
          <w:bCs/>
          <w:color w:val="000000"/>
          <w:kern w:val="0"/>
          <w:sz w:val="22"/>
          <w:szCs w:val="22"/>
          <w14:ligatures w14:val="none"/>
        </w:rPr>
      </w:pPr>
    </w:p>
    <w:p w14:paraId="3EE239D7" w14:textId="64A46D20"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lastRenderedPageBreak/>
        <w:t>Conferences:</w:t>
      </w:r>
    </w:p>
    <w:p w14:paraId="07D1CD9E"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WAF (Wyoming Association of Fairs): Natalie will travel to Douglas next week; second attendee to be canceled and refunded.  RMAF (Rocky Mountain Association of Fairs) in Billings: Board voted for Natalie &amp; Hadlie to attend.</w:t>
      </w:r>
    </w:p>
    <w:p w14:paraId="16C9D814"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Entertainment Planning</w:t>
      </w:r>
    </w:p>
    <w:p w14:paraId="58733B26"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Adventure Zone is secured (deposit for 2026 already paid). </w:t>
      </w:r>
    </w:p>
    <w:p w14:paraId="57B1105F"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Danny Lopez wishes to return and do “Willy Wonka.”</w:t>
      </w:r>
    </w:p>
    <w:p w14:paraId="3ECDF81C"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xml:space="preserve">Hypnotist Mike </w:t>
      </w:r>
      <w:proofErr w:type="spellStart"/>
      <w:r w:rsidRPr="00064FCF">
        <w:rPr>
          <w:rFonts w:ascii="Arial" w:eastAsia="Times New Roman" w:hAnsi="Arial" w:cs="Arial"/>
          <w:color w:val="000000"/>
          <w:kern w:val="0"/>
          <w:sz w:val="22"/>
          <w:szCs w:val="22"/>
          <w14:ligatures w14:val="none"/>
        </w:rPr>
        <w:t>Mezmer</w:t>
      </w:r>
      <w:proofErr w:type="spellEnd"/>
      <w:r w:rsidRPr="00064FCF">
        <w:rPr>
          <w:rFonts w:ascii="Arial" w:eastAsia="Times New Roman" w:hAnsi="Arial" w:cs="Arial"/>
          <w:color w:val="000000"/>
          <w:kern w:val="0"/>
          <w:sz w:val="22"/>
          <w:szCs w:val="22"/>
          <w14:ligatures w14:val="none"/>
        </w:rPr>
        <w:t>: $6,000 total ($1,000/day, Monday–Saturday); he would like to return; board supports securing him to keep the tent active.</w:t>
      </w:r>
    </w:p>
    <w:p w14:paraId="7EB41DB7"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Additional ideas: local singer (performed for $300 previously), DJ and/or karaoke to add music and engagement; schedule dances later (e.g., 9–11 pm) to match darkness for glow sticks.</w:t>
      </w:r>
    </w:p>
    <w:p w14:paraId="5EE4E3A0"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0DFD4B9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Monster Truck Proposal</w:t>
      </w:r>
    </w:p>
    <w:p w14:paraId="4948B65E"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xml:space="preserve">Initial proposal to bring </w:t>
      </w:r>
      <w:proofErr w:type="gramStart"/>
      <w:r w:rsidRPr="00064FCF">
        <w:rPr>
          <w:rFonts w:ascii="Arial" w:eastAsia="Times New Roman" w:hAnsi="Arial" w:cs="Arial"/>
          <w:color w:val="000000"/>
          <w:kern w:val="0"/>
          <w:sz w:val="22"/>
          <w:szCs w:val="22"/>
          <w14:ligatures w14:val="none"/>
        </w:rPr>
        <w:t>full</w:t>
      </w:r>
      <w:proofErr w:type="gramEnd"/>
      <w:r w:rsidRPr="00064FCF">
        <w:rPr>
          <w:rFonts w:ascii="Arial" w:eastAsia="Times New Roman" w:hAnsi="Arial" w:cs="Arial"/>
          <w:color w:val="000000"/>
          <w:kern w:val="0"/>
          <w:sz w:val="22"/>
          <w:szCs w:val="22"/>
          <w14:ligatures w14:val="none"/>
        </w:rPr>
        <w:t xml:space="preserve"> monster truck event at $45,000 rejected.</w:t>
      </w:r>
    </w:p>
    <w:p w14:paraId="058912F0"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Revised “Insanity Fest” proposal: $14,800 base for two mini monster trucks, half car drag racing, a tough truck and a UTV insanity, and a full boogie tilt.</w:t>
      </w:r>
    </w:p>
    <w:p w14:paraId="76A82C0B"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Optional add-ons: jet truck (+$3,750); Turf Wars Mow Down lawn mower race (+$1,500).</w:t>
      </w:r>
    </w:p>
    <w:p w14:paraId="2CAE9E4E"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Revenue split offered: promoter keeps ticket sales; fair receives $2 per ticket, plus retains beer sales; fair staffs gates. Typical ticket: $20–$22; county also takes $1 per ticket fee.</w:t>
      </w:r>
    </w:p>
    <w:p w14:paraId="41FBD700"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xml:space="preserve">Comparison noted: truck and tractor </w:t>
      </w:r>
      <w:proofErr w:type="gramStart"/>
      <w:r w:rsidRPr="00064FCF">
        <w:rPr>
          <w:rFonts w:ascii="Arial" w:eastAsia="Times New Roman" w:hAnsi="Arial" w:cs="Arial"/>
          <w:color w:val="000000"/>
          <w:kern w:val="0"/>
          <w:sz w:val="22"/>
          <w:szCs w:val="22"/>
          <w14:ligatures w14:val="none"/>
        </w:rPr>
        <w:t>pulls</w:t>
      </w:r>
      <w:proofErr w:type="gramEnd"/>
      <w:r w:rsidRPr="00064FCF">
        <w:rPr>
          <w:rFonts w:ascii="Arial" w:eastAsia="Times New Roman" w:hAnsi="Arial" w:cs="Arial"/>
          <w:color w:val="000000"/>
          <w:kern w:val="0"/>
          <w:sz w:val="22"/>
          <w:szCs w:val="22"/>
          <w14:ligatures w14:val="none"/>
        </w:rPr>
        <w:t xml:space="preserve"> only brought in approx. $7,000 and cost $17,000 to bring.  The Board would like to negotiate for a significantly higher per-ticket share (e.g., $10–$15 per ticket) rather than reducing the show price, especially if pursuing the full add-on package (~$20,000). Potential ticketing at $25 presale / $30 at gate discussed; propose the fair retain $15 per ticket (in addition to the $1 county fee).</w:t>
      </w:r>
    </w:p>
    <w:p w14:paraId="7573EB78"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Target date discussed: July 25. Staff to negotiate and report back.</w:t>
      </w:r>
    </w:p>
    <w:p w14:paraId="7B1D5DF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30A9D06D"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2026 Theme &amp; Fair Planning- Tabled for November Meeting</w:t>
      </w:r>
    </w:p>
    <w:p w14:paraId="7DADB265"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 xml:space="preserve">Patriotic concepts encouraged with the 250th year celebration; suggestions include </w:t>
      </w:r>
      <w:proofErr w:type="gramStart"/>
      <w:r w:rsidRPr="00064FCF">
        <w:rPr>
          <w:rFonts w:ascii="Arial" w:eastAsia="Times New Roman" w:hAnsi="Arial" w:cs="Arial"/>
          <w:color w:val="000000"/>
          <w:kern w:val="0"/>
          <w:sz w:val="22"/>
          <w:szCs w:val="22"/>
          <w14:ligatures w14:val="none"/>
        </w:rPr>
        <w:t>general</w:t>
      </w:r>
      <w:proofErr w:type="gramEnd"/>
      <w:r w:rsidRPr="00064FCF">
        <w:rPr>
          <w:rFonts w:ascii="Arial" w:eastAsia="Times New Roman" w:hAnsi="Arial" w:cs="Arial"/>
          <w:color w:val="000000"/>
          <w:kern w:val="0"/>
          <w:sz w:val="22"/>
          <w:szCs w:val="22"/>
          <w14:ligatures w14:val="none"/>
        </w:rPr>
        <w:t xml:space="preserve"> USA focus. Prior attempts to reach National Guard contact were unsuccessful; Elyse will take on outreach to National Guard/ROTC for drills or demonstrations and present options next month.</w:t>
      </w:r>
    </w:p>
    <w:p w14:paraId="0BA1D3DE"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5A4992D6"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000000"/>
          <w:kern w:val="0"/>
          <w:sz w:val="22"/>
          <w:szCs w:val="22"/>
          <w14:ligatures w14:val="none"/>
        </w:rPr>
        <w:t>Open Exhibit Entry Limits and Categories</w:t>
      </w:r>
    </w:p>
    <w:p w14:paraId="5392F581"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The current allowance of five entries per person per division (across Open Exhibit Hall, and Special Needs) is creating volume and quality issues, especially in arts; judging sessions have been excessively long.</w:t>
      </w:r>
    </w:p>
    <w:p w14:paraId="47E146EE"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Concerns include low-effort projects and duplicated submissions across multiple children; participation ribbons were issued in some cases.  Motion passed: Reduce to two entries per person per division in Open Exhibit Entries.</w:t>
      </w:r>
    </w:p>
    <w:p w14:paraId="286AF5F9"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2A6B1F4F"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Thank-you cards were received and shared from scholarship recipients and Wyoming State Fair participants (including rabbit show and champion jackets), and for fair sorting support.</w:t>
      </w:r>
    </w:p>
    <w:p w14:paraId="6A9CE8F9"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20A2790B"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color w:val="000000"/>
          <w:kern w:val="0"/>
          <w:sz w:val="22"/>
          <w:szCs w:val="22"/>
          <w14:ligatures w14:val="none"/>
        </w:rPr>
        <w:t>Motioned to Adjourn: 8:15 p.m.</w:t>
      </w:r>
    </w:p>
    <w:p w14:paraId="140A53A5"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p>
    <w:p w14:paraId="6B37A0B4" w14:textId="77777777" w:rsidR="00064FCF" w:rsidRPr="00064FCF" w:rsidRDefault="00064FCF" w:rsidP="00064FCF">
      <w:pPr>
        <w:spacing w:after="0" w:line="240" w:lineRule="auto"/>
        <w:rPr>
          <w:rFonts w:ascii="Times New Roman" w:eastAsia="Times New Roman" w:hAnsi="Times New Roman" w:cs="Times New Roman"/>
          <w:kern w:val="0"/>
          <w14:ligatures w14:val="none"/>
        </w:rPr>
      </w:pPr>
      <w:r w:rsidRPr="00064FCF">
        <w:rPr>
          <w:rFonts w:ascii="Arial" w:eastAsia="Times New Roman" w:hAnsi="Arial" w:cs="Arial"/>
          <w:b/>
          <w:bCs/>
          <w:color w:val="F3852A"/>
          <w:kern w:val="0"/>
          <w:sz w:val="22"/>
          <w:szCs w:val="22"/>
          <w14:ligatures w14:val="none"/>
        </w:rPr>
        <w:t xml:space="preserve">Next Meeting November 5, </w:t>
      </w:r>
      <w:proofErr w:type="gramStart"/>
      <w:r w:rsidRPr="00064FCF">
        <w:rPr>
          <w:rFonts w:ascii="Arial" w:eastAsia="Times New Roman" w:hAnsi="Arial" w:cs="Arial"/>
          <w:b/>
          <w:bCs/>
          <w:color w:val="F3852A"/>
          <w:kern w:val="0"/>
          <w:sz w:val="22"/>
          <w:szCs w:val="22"/>
          <w14:ligatures w14:val="none"/>
        </w:rPr>
        <w:t>2025</w:t>
      </w:r>
      <w:proofErr w:type="gramEnd"/>
      <w:r w:rsidRPr="00064FCF">
        <w:rPr>
          <w:rFonts w:ascii="Arial" w:eastAsia="Times New Roman" w:hAnsi="Arial" w:cs="Arial"/>
          <w:b/>
          <w:bCs/>
          <w:color w:val="F3852A"/>
          <w:kern w:val="0"/>
          <w:sz w:val="22"/>
          <w:szCs w:val="22"/>
          <w14:ligatures w14:val="none"/>
        </w:rPr>
        <w:t xml:space="preserve"> Fair Office 7:00 p.m.</w:t>
      </w:r>
    </w:p>
    <w:p w14:paraId="2BCD7916" w14:textId="77777777" w:rsidR="00843D79" w:rsidRDefault="00843D79"/>
    <w:sectPr w:rsidR="00843D79" w:rsidSect="00064F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CF"/>
    <w:rsid w:val="00064FCF"/>
    <w:rsid w:val="002959C3"/>
    <w:rsid w:val="00843D79"/>
    <w:rsid w:val="00A6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E74B"/>
  <w15:chartTrackingRefBased/>
  <w15:docId w15:val="{32D92248-4790-4575-925D-9C59E1E2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FCF"/>
    <w:rPr>
      <w:rFonts w:eastAsiaTheme="majorEastAsia" w:cstheme="majorBidi"/>
      <w:color w:val="272727" w:themeColor="text1" w:themeTint="D8"/>
    </w:rPr>
  </w:style>
  <w:style w:type="paragraph" w:styleId="Title">
    <w:name w:val="Title"/>
    <w:basedOn w:val="Normal"/>
    <w:next w:val="Normal"/>
    <w:link w:val="TitleChar"/>
    <w:uiPriority w:val="10"/>
    <w:qFormat/>
    <w:rsid w:val="0006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FCF"/>
    <w:pPr>
      <w:spacing w:before="160"/>
      <w:jc w:val="center"/>
    </w:pPr>
    <w:rPr>
      <w:i/>
      <w:iCs/>
      <w:color w:val="404040" w:themeColor="text1" w:themeTint="BF"/>
    </w:rPr>
  </w:style>
  <w:style w:type="character" w:customStyle="1" w:styleId="QuoteChar">
    <w:name w:val="Quote Char"/>
    <w:basedOn w:val="DefaultParagraphFont"/>
    <w:link w:val="Quote"/>
    <w:uiPriority w:val="29"/>
    <w:rsid w:val="00064FCF"/>
    <w:rPr>
      <w:i/>
      <w:iCs/>
      <w:color w:val="404040" w:themeColor="text1" w:themeTint="BF"/>
    </w:rPr>
  </w:style>
  <w:style w:type="paragraph" w:styleId="ListParagraph">
    <w:name w:val="List Paragraph"/>
    <w:basedOn w:val="Normal"/>
    <w:uiPriority w:val="34"/>
    <w:qFormat/>
    <w:rsid w:val="00064FCF"/>
    <w:pPr>
      <w:ind w:left="720"/>
      <w:contextualSpacing/>
    </w:pPr>
  </w:style>
  <w:style w:type="character" w:styleId="IntenseEmphasis">
    <w:name w:val="Intense Emphasis"/>
    <w:basedOn w:val="DefaultParagraphFont"/>
    <w:uiPriority w:val="21"/>
    <w:qFormat/>
    <w:rsid w:val="00064FCF"/>
    <w:rPr>
      <w:i/>
      <w:iCs/>
      <w:color w:val="0F4761" w:themeColor="accent1" w:themeShade="BF"/>
    </w:rPr>
  </w:style>
  <w:style w:type="paragraph" w:styleId="IntenseQuote">
    <w:name w:val="Intense Quote"/>
    <w:basedOn w:val="Normal"/>
    <w:next w:val="Normal"/>
    <w:link w:val="IntenseQuoteChar"/>
    <w:uiPriority w:val="30"/>
    <w:qFormat/>
    <w:rsid w:val="00064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FCF"/>
    <w:rPr>
      <w:i/>
      <w:iCs/>
      <w:color w:val="0F4761" w:themeColor="accent1" w:themeShade="BF"/>
    </w:rPr>
  </w:style>
  <w:style w:type="character" w:styleId="IntenseReference">
    <w:name w:val="Intense Reference"/>
    <w:basedOn w:val="DefaultParagraphFont"/>
    <w:uiPriority w:val="32"/>
    <w:qFormat/>
    <w:rsid w:val="00064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ucfair</dc:creator>
  <cp:keywords/>
  <dc:description/>
  <cp:lastModifiedBy>ucfair</cp:lastModifiedBy>
  <cp:revision>1</cp:revision>
  <cp:lastPrinted>2025-11-04T00:05:00Z</cp:lastPrinted>
  <dcterms:created xsi:type="dcterms:W3CDTF">2025-11-04T00:04:00Z</dcterms:created>
  <dcterms:modified xsi:type="dcterms:W3CDTF">2025-11-04T00:06:00Z</dcterms:modified>
</cp:coreProperties>
</file>